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3FB" w:rsidRDefault="00AB3E65" w:rsidP="00F603FB">
      <w:pPr>
        <w:pStyle w:val="Zaacznikidouchwa"/>
      </w:pPr>
      <w:r>
        <w:t>Załącznik nr 4</w:t>
      </w:r>
      <w:r w:rsidR="00D4208E">
        <w:t xml:space="preserve"> do Regulaminu </w:t>
      </w:r>
    </w:p>
    <w:p w:rsidR="00D4208E" w:rsidRPr="00D4208E" w:rsidRDefault="004A1B17" w:rsidP="00D4208E">
      <w:pPr>
        <w:pStyle w:val="Nagwek1"/>
      </w:pPr>
      <w:r>
        <w:t xml:space="preserve">Kryteria oceny kategoria </w:t>
      </w:r>
      <w:r w:rsidR="00DE75B0">
        <w:t>”</w:t>
      </w:r>
      <w:r w:rsidR="00AB3E65">
        <w:t>Zagroda</w:t>
      </w:r>
      <w:r>
        <w:t>”</w:t>
      </w:r>
      <w:r w:rsidR="00525A12">
        <w:br/>
      </w:r>
    </w:p>
    <w:p w:rsidR="00EC07ED" w:rsidRDefault="00AB3E65" w:rsidP="004A1B17">
      <w:pPr>
        <w:pStyle w:val="Nagwek2"/>
        <w:numPr>
          <w:ilvl w:val="0"/>
          <w:numId w:val="10"/>
        </w:numPr>
      </w:pPr>
      <w:r>
        <w:t>Stan techniczny, ład i porządek siedliska</w:t>
      </w:r>
      <w:r w:rsidR="008926BD">
        <w:t xml:space="preserve"> 0-5 pkt</w:t>
      </w:r>
    </w:p>
    <w:p w:rsidR="004A1B17" w:rsidRDefault="00AB3E65" w:rsidP="004A1B17">
      <w:pPr>
        <w:pStyle w:val="Akapitzlist"/>
        <w:numPr>
          <w:ilvl w:val="0"/>
          <w:numId w:val="9"/>
        </w:numPr>
      </w:pPr>
      <w:r>
        <w:t>Estetyka posesji i stan budynków</w:t>
      </w:r>
    </w:p>
    <w:p w:rsidR="004A1B17" w:rsidRDefault="00AB3E65" w:rsidP="004A1B17">
      <w:pPr>
        <w:pStyle w:val="Akapitzlist"/>
        <w:numPr>
          <w:ilvl w:val="0"/>
          <w:numId w:val="9"/>
        </w:numPr>
      </w:pPr>
      <w:r>
        <w:t>Stan utrzymania terenów zielonych</w:t>
      </w:r>
    </w:p>
    <w:p w:rsidR="004A1B17" w:rsidRPr="004A1B17" w:rsidRDefault="008E185C" w:rsidP="004A1B17">
      <w:pPr>
        <w:pStyle w:val="Akapitzlist"/>
        <w:numPr>
          <w:ilvl w:val="0"/>
          <w:numId w:val="9"/>
        </w:numPr>
      </w:pPr>
      <w:r>
        <w:t>Zagospodarowanie części produkcyjnej</w:t>
      </w:r>
    </w:p>
    <w:p w:rsidR="00FA46B7" w:rsidRDefault="004A1B17" w:rsidP="004A1B17">
      <w:pPr>
        <w:pStyle w:val="Nagwek2"/>
        <w:numPr>
          <w:ilvl w:val="0"/>
          <w:numId w:val="10"/>
        </w:numPr>
      </w:pPr>
      <w:r>
        <w:t>Dbałość o stan środo</w:t>
      </w:r>
      <w:r w:rsidR="008926BD">
        <w:t>wiska przyrodniczego 0-5 pkt</w:t>
      </w:r>
    </w:p>
    <w:p w:rsidR="004A1B17" w:rsidRDefault="004A1B17" w:rsidP="004A1B17">
      <w:pPr>
        <w:pStyle w:val="Akapitzlist"/>
        <w:numPr>
          <w:ilvl w:val="0"/>
          <w:numId w:val="11"/>
        </w:numPr>
      </w:pPr>
      <w:r>
        <w:t>Gospodarka odpadowa</w:t>
      </w:r>
      <w:r w:rsidR="008E185C">
        <w:t xml:space="preserve">, w tym składowanie/przechowywanie nawozów naturalnych, </w:t>
      </w:r>
      <w:proofErr w:type="spellStart"/>
      <w:r w:rsidR="008E185C">
        <w:t>biogospodarka</w:t>
      </w:r>
      <w:proofErr w:type="spellEnd"/>
    </w:p>
    <w:p w:rsidR="004A1B17" w:rsidRDefault="008E185C" w:rsidP="004A1B17">
      <w:pPr>
        <w:pStyle w:val="Akapitzlist"/>
        <w:numPr>
          <w:ilvl w:val="0"/>
          <w:numId w:val="11"/>
        </w:numPr>
      </w:pPr>
      <w:r>
        <w:t>Rozwiązania energooszczędne, chroniące zasoby środowiska naturalnego (np. zieleń osłonowa, powierzchnie biologicznie czynne, OZE, wykorzystywanie wody opadowej)</w:t>
      </w:r>
    </w:p>
    <w:p w:rsidR="004A1B17" w:rsidRDefault="008E185C" w:rsidP="00C809D6">
      <w:pPr>
        <w:pStyle w:val="Akapitzlist"/>
        <w:numPr>
          <w:ilvl w:val="0"/>
          <w:numId w:val="11"/>
        </w:numPr>
      </w:pPr>
      <w:r>
        <w:t>Zagospodarowanie ścieków</w:t>
      </w:r>
    </w:p>
    <w:p w:rsidR="004A1B17" w:rsidRDefault="004A1B17" w:rsidP="004A1B17">
      <w:pPr>
        <w:pStyle w:val="Akapitzlist"/>
        <w:numPr>
          <w:ilvl w:val="0"/>
          <w:numId w:val="11"/>
        </w:numPr>
      </w:pPr>
      <w:r>
        <w:t>Miejsca sprzyjające zachowaniu bioróżnorodności</w:t>
      </w:r>
    </w:p>
    <w:p w:rsidR="004A1B17" w:rsidRDefault="008E185C" w:rsidP="004A1B17">
      <w:pPr>
        <w:pStyle w:val="Nagwek2"/>
        <w:numPr>
          <w:ilvl w:val="0"/>
          <w:numId w:val="10"/>
        </w:numPr>
      </w:pPr>
      <w:r>
        <w:t>Pielęgnowanie tradycji miejsca</w:t>
      </w:r>
      <w:r w:rsidR="008926BD">
        <w:t xml:space="preserve"> 0-5 pkt</w:t>
      </w:r>
    </w:p>
    <w:p w:rsidR="004A1B17" w:rsidRDefault="008E185C" w:rsidP="004A1B17">
      <w:pPr>
        <w:pStyle w:val="Akapitzlist"/>
        <w:numPr>
          <w:ilvl w:val="0"/>
          <w:numId w:val="12"/>
        </w:numPr>
      </w:pPr>
      <w:r>
        <w:t>Harmonijne wpisanie nowej zabudowy w otaczający krajobraz</w:t>
      </w:r>
    </w:p>
    <w:p w:rsidR="004A1B17" w:rsidRDefault="008E185C" w:rsidP="004A1B17">
      <w:pPr>
        <w:pStyle w:val="Akapitzlist"/>
        <w:numPr>
          <w:ilvl w:val="0"/>
          <w:numId w:val="12"/>
        </w:numPr>
      </w:pPr>
      <w:r>
        <w:t>Działania modernizacyjne zachowujące charakter miejsca</w:t>
      </w:r>
      <w:r w:rsidR="008B497F">
        <w:t>, uwzględniające potrzeby przyszłych pokoleń</w:t>
      </w:r>
    </w:p>
    <w:p w:rsidR="004A1B17" w:rsidRDefault="008E185C" w:rsidP="004A1B17">
      <w:pPr>
        <w:pStyle w:val="Akapitzlist"/>
        <w:numPr>
          <w:ilvl w:val="0"/>
          <w:numId w:val="12"/>
        </w:numPr>
      </w:pPr>
      <w:r>
        <w:t>Zastosowanie rodzimych gatunków roślin</w:t>
      </w:r>
      <w:bookmarkStart w:id="0" w:name="_GoBack"/>
      <w:bookmarkEnd w:id="0"/>
    </w:p>
    <w:p w:rsidR="004A1B17" w:rsidRDefault="008E185C" w:rsidP="004A1B17">
      <w:pPr>
        <w:pStyle w:val="Akapitzlist"/>
        <w:numPr>
          <w:ilvl w:val="0"/>
          <w:numId w:val="12"/>
        </w:numPr>
      </w:pPr>
      <w:r>
        <w:t>Utrzymywanie tradycyjnych elementów zagospodarowania zagrody</w:t>
      </w:r>
    </w:p>
    <w:p w:rsidR="008926BD" w:rsidRDefault="008E185C" w:rsidP="008926BD">
      <w:pPr>
        <w:pStyle w:val="Akapitzlist"/>
        <w:numPr>
          <w:ilvl w:val="0"/>
          <w:numId w:val="13"/>
        </w:numPr>
      </w:pPr>
      <w:r>
        <w:t>Rodzaj, skala i zakres produkcji rolniczej</w:t>
      </w:r>
    </w:p>
    <w:p w:rsidR="008E185C" w:rsidRPr="004A1B17" w:rsidRDefault="008E185C" w:rsidP="008926BD">
      <w:pPr>
        <w:pStyle w:val="Akapitzlist"/>
        <w:numPr>
          <w:ilvl w:val="0"/>
          <w:numId w:val="13"/>
        </w:numPr>
      </w:pPr>
      <w:r>
        <w:t>Dodatkowa działalność okołorolnicza (agroturystyka, RHD, zagroda edukacyjna)</w:t>
      </w:r>
    </w:p>
    <w:sectPr w:rsidR="008E185C" w:rsidRPr="004A1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5A7"/>
    <w:multiLevelType w:val="hybridMultilevel"/>
    <w:tmpl w:val="7270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7571A"/>
    <w:multiLevelType w:val="hybridMultilevel"/>
    <w:tmpl w:val="91D05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105E"/>
    <w:multiLevelType w:val="hybridMultilevel"/>
    <w:tmpl w:val="4A9CC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16516"/>
    <w:multiLevelType w:val="hybridMultilevel"/>
    <w:tmpl w:val="A164E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C40C7"/>
    <w:multiLevelType w:val="hybridMultilevel"/>
    <w:tmpl w:val="A06AA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86143E"/>
    <w:multiLevelType w:val="hybridMultilevel"/>
    <w:tmpl w:val="9F563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76CBD72-0C7B-4A52-9B39-D448940FAEBB}"/>
  </w:docVars>
  <w:rsids>
    <w:rsidRoot w:val="00F42E7C"/>
    <w:rsid w:val="00104AA4"/>
    <w:rsid w:val="00143C18"/>
    <w:rsid w:val="001826AC"/>
    <w:rsid w:val="001D00FC"/>
    <w:rsid w:val="001F479E"/>
    <w:rsid w:val="002E39E2"/>
    <w:rsid w:val="00365064"/>
    <w:rsid w:val="003F6AB1"/>
    <w:rsid w:val="0040618A"/>
    <w:rsid w:val="00406B84"/>
    <w:rsid w:val="00414686"/>
    <w:rsid w:val="00427329"/>
    <w:rsid w:val="004A1B17"/>
    <w:rsid w:val="004D0B3E"/>
    <w:rsid w:val="004F6483"/>
    <w:rsid w:val="00525A12"/>
    <w:rsid w:val="00552135"/>
    <w:rsid w:val="005D4C74"/>
    <w:rsid w:val="005E1F34"/>
    <w:rsid w:val="005F3FD2"/>
    <w:rsid w:val="00610429"/>
    <w:rsid w:val="00663F21"/>
    <w:rsid w:val="006B7825"/>
    <w:rsid w:val="006F4E8A"/>
    <w:rsid w:val="00705041"/>
    <w:rsid w:val="0072477C"/>
    <w:rsid w:val="007833E4"/>
    <w:rsid w:val="007B0C65"/>
    <w:rsid w:val="00811101"/>
    <w:rsid w:val="0088136E"/>
    <w:rsid w:val="008926BD"/>
    <w:rsid w:val="008A4A7F"/>
    <w:rsid w:val="008B497F"/>
    <w:rsid w:val="008E185C"/>
    <w:rsid w:val="00907109"/>
    <w:rsid w:val="009079F9"/>
    <w:rsid w:val="00915C72"/>
    <w:rsid w:val="00963C39"/>
    <w:rsid w:val="0097057F"/>
    <w:rsid w:val="009B267D"/>
    <w:rsid w:val="009E1037"/>
    <w:rsid w:val="00A572D6"/>
    <w:rsid w:val="00AA2003"/>
    <w:rsid w:val="00AB3E65"/>
    <w:rsid w:val="00B038C2"/>
    <w:rsid w:val="00B1393B"/>
    <w:rsid w:val="00BD01A8"/>
    <w:rsid w:val="00BE7209"/>
    <w:rsid w:val="00C55EEB"/>
    <w:rsid w:val="00CC033C"/>
    <w:rsid w:val="00CE5923"/>
    <w:rsid w:val="00D4208E"/>
    <w:rsid w:val="00D80DE1"/>
    <w:rsid w:val="00DA335B"/>
    <w:rsid w:val="00DE75B0"/>
    <w:rsid w:val="00E6352B"/>
    <w:rsid w:val="00E82694"/>
    <w:rsid w:val="00EB150D"/>
    <w:rsid w:val="00EC07ED"/>
    <w:rsid w:val="00ED0CCE"/>
    <w:rsid w:val="00F42E7C"/>
    <w:rsid w:val="00F603FB"/>
    <w:rsid w:val="00F842A1"/>
    <w:rsid w:val="00FA46B7"/>
    <w:rsid w:val="00FA6472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4000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6CBD72-0C7B-4A52-9B39-D448940FAE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3 do regulaminu Piękna Wieś Kryteria kategoria Zagroda</vt:lpstr>
    </vt:vector>
  </TitlesOfParts>
  <Company>umwp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3 do regulaminu Piękna Wieś Kryteria kategoria Zagroda</dc:title>
  <dc:subject>uwagi i wnioski do Obszaru Chronionego Doliny Rzeki Płutnicy</dc:subject>
  <dc:creator>Polak Małgorzata</dc:creator>
  <cp:keywords>kryteria zagroda</cp:keywords>
  <dc:description/>
  <cp:lastModifiedBy>Polak Małgorzata</cp:lastModifiedBy>
  <cp:revision>3</cp:revision>
  <dcterms:created xsi:type="dcterms:W3CDTF">2022-12-02T13:36:00Z</dcterms:created>
  <dcterms:modified xsi:type="dcterms:W3CDTF">2023-02-18T17:41:00Z</dcterms:modified>
</cp:coreProperties>
</file>